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Зарегистрировано в Минюсте России </w:t>
      </w:r>
      <w:r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 сентября </w:t>
      </w:r>
      <w:r>
        <w:rPr>
          <w:rFonts w:ascii="Times New Roman" w:hAnsi="Times New Roman" w:cs="Times New Roman"/>
          <w:sz w:val="24"/>
          <w:szCs w:val="24"/>
        </w:rPr>
        <w:t>2017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48226</w:t>
      </w:r>
    </w:p>
    <w:p w:rsidR="00000000" w:rsidRDefault="00053EC3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4"/>
          <w:szCs w:val="4"/>
        </w:rPr>
        <w:t> 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МИНИСТЕРСТВО ОБРАЗОВАНИЯ И НАУКИ РОССИЙСКОЙ ФЕДЕРАЦИИ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ПРИКАЗ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от </w:t>
      </w:r>
      <w:r>
        <w:rPr>
          <w:rFonts w:ascii="Times New Roman" w:hAnsi="Times New Roman" w:cs="Times New Roman"/>
          <w:b/>
          <w:bCs/>
          <w:sz w:val="36"/>
          <w:szCs w:val="36"/>
        </w:rPr>
        <w:t>23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августа </w:t>
      </w:r>
      <w:r>
        <w:rPr>
          <w:rFonts w:ascii="Times New Roman" w:hAnsi="Times New Roman" w:cs="Times New Roman"/>
          <w:b/>
          <w:bCs/>
          <w:sz w:val="36"/>
          <w:szCs w:val="36"/>
        </w:rPr>
        <w:t>2017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г</w:t>
      </w:r>
      <w:r>
        <w:rPr>
          <w:rFonts w:ascii="Times New Roman" w:hAnsi="Times New Roman" w:cs="Times New Roman"/>
          <w:b/>
          <w:bCs/>
          <w:sz w:val="36"/>
          <w:szCs w:val="36"/>
        </w:rPr>
        <w:t>.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N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816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ОБ УТВЕРЖДЕНИИ ПОРЯДКА ПРИМЕНЕНИЯ ОРГАНИЗАЦИЯМИ</w:t>
      </w:r>
      <w:r>
        <w:rPr>
          <w:rFonts w:ascii="Times New Roman" w:hAnsi="Times New Roman" w:cs="Times New Roman"/>
          <w:b/>
          <w:bCs/>
          <w:sz w:val="36"/>
          <w:szCs w:val="36"/>
        </w:rPr>
        <w:t>,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ОСУЩЕСТВЛЯЮЩИМИ ОБРАЗОВАТЕЛЬНУЮ ДЕЯТЕЛЬНОСТЬ</w:t>
      </w:r>
      <w:r>
        <w:rPr>
          <w:rFonts w:ascii="Times New Roman" w:hAnsi="Times New Roman" w:cs="Times New Roman"/>
          <w:b/>
          <w:bCs/>
          <w:sz w:val="36"/>
          <w:szCs w:val="36"/>
        </w:rPr>
        <w:t>,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ЭЛЕК</w:t>
      </w:r>
      <w:r>
        <w:rPr>
          <w:rFonts w:ascii="Times New Roman" w:hAnsi="Times New Roman" w:cs="Times New Roman"/>
          <w:b/>
          <w:bCs/>
          <w:sz w:val="36"/>
          <w:szCs w:val="36"/>
        </w:rPr>
        <w:t>ТРОННОГО ОБУЧЕНИЯ</w:t>
      </w:r>
      <w:r>
        <w:rPr>
          <w:rFonts w:ascii="Times New Roman" w:hAnsi="Times New Roman" w:cs="Times New Roman"/>
          <w:b/>
          <w:bCs/>
          <w:sz w:val="36"/>
          <w:szCs w:val="36"/>
        </w:rPr>
        <w:t>,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ДИСТАНЦИОННЫХ ОБРАЗОВАТЕЛЬНЫХ ТЕХНОЛОГИЙ ПРИ РЕАЛИЗАЦИИ ОБРАЗОВАТЕЛЬНЫХ ПРОГРАММ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hyperlink r:id="rId4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частью 2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</w:t>
      </w: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Федерального закона от </w:t>
      </w:r>
      <w:r>
        <w:rPr>
          <w:rFonts w:ascii="Times New Roman" w:hAnsi="Times New Roman" w:cs="Times New Roman"/>
          <w:sz w:val="24"/>
          <w:szCs w:val="24"/>
        </w:rPr>
        <w:t>29</w:t>
      </w:r>
      <w:r>
        <w:rPr>
          <w:rFonts w:ascii="Times New Roman" w:hAnsi="Times New Roman" w:cs="Times New Roman"/>
          <w:sz w:val="24"/>
          <w:szCs w:val="24"/>
        </w:rPr>
        <w:t xml:space="preserve"> декабря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012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273-</w:t>
      </w:r>
      <w:r>
        <w:rPr>
          <w:rFonts w:ascii="Times New Roman" w:hAnsi="Times New Roman" w:cs="Times New Roman"/>
          <w:sz w:val="24"/>
          <w:szCs w:val="24"/>
        </w:rPr>
        <w:t xml:space="preserve">ФЗ 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Об образовании в Российской Федерации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Собрание законодательства Российской Федерации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2012,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7598;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2013,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2326;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2878;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3462;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4036;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6165;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2014,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562,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566;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2289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22,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2769;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2930,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2933;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3388;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4217,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4257,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4263;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2015,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72;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14,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2625;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3951,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3989;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4339,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4364;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7241;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2016,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9,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24,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72,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1320;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3289,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3290;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4160,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4219,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4223,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4238,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4239,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4245,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4246,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4292;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2017,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2670;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4765)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hyperlink r:id="rId5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подпунктом 5.2.5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Положения о Министерстве образования и науки Российской Федерации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утвержденного постановлением Правительства Российской Федерации от 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июня </w:t>
      </w:r>
      <w:r>
        <w:rPr>
          <w:rFonts w:ascii="Times New Roman" w:hAnsi="Times New Roman" w:cs="Times New Roman"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466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Собрание законодательства Российской Федерации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2013,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923;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4386;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4702;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2014,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126;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582;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3776;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2015,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3898;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5976;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46,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6392;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2016,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325;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1121;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4741;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2017,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511;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2567;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25,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3688)</w:t>
      </w:r>
      <w:r>
        <w:rPr>
          <w:rFonts w:ascii="Times New Roman" w:hAnsi="Times New Roman" w:cs="Times New Roman"/>
          <w:sz w:val="24"/>
          <w:szCs w:val="24"/>
        </w:rPr>
        <w:t xml:space="preserve"> приказываю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Утвердить прилагаемый Порядок применения организациями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осуществляющими образовательную деятельность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электронного обучения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дистанционных образовательных технологий при реализации образовательных программ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Признать утратившим силу приказ Министерств</w:t>
      </w:r>
      <w:r>
        <w:rPr>
          <w:rFonts w:ascii="Times New Roman" w:hAnsi="Times New Roman" w:cs="Times New Roman"/>
          <w:sz w:val="24"/>
          <w:szCs w:val="24"/>
        </w:rPr>
        <w:t xml:space="preserve">а образования и науки Российской Федерации </w:t>
      </w:r>
      <w:hyperlink r:id="rId6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от 9 января 2014 г. N 2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Об утверждении Порядка применения организациями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осуществляющими образовательную деятельность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электронног</w:t>
      </w:r>
      <w:r>
        <w:rPr>
          <w:rFonts w:ascii="Times New Roman" w:hAnsi="Times New Roman" w:cs="Times New Roman"/>
          <w:sz w:val="24"/>
          <w:szCs w:val="24"/>
        </w:rPr>
        <w:t>о обучения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дистанционных образовательных технологий при реализации образовательных программ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зарегистрирован Министерством юстиции Российской Федерации 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апреля </w:t>
      </w:r>
      <w:r>
        <w:rPr>
          <w:rFonts w:ascii="Times New Roman" w:hAnsi="Times New Roman" w:cs="Times New Roman"/>
          <w:sz w:val="24"/>
          <w:szCs w:val="24"/>
        </w:rPr>
        <w:t>2014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.,</w:t>
      </w:r>
      <w:r>
        <w:rPr>
          <w:rFonts w:ascii="Times New Roman" w:hAnsi="Times New Roman" w:cs="Times New Roman"/>
          <w:sz w:val="24"/>
          <w:szCs w:val="24"/>
        </w:rPr>
        <w:t xml:space="preserve"> регистрационный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31823).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Министр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О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>Ю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ВАСИЛЬЕВА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Приложение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УТВЕРЖДЕН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приказом Ми</w:t>
      </w:r>
      <w:r>
        <w:rPr>
          <w:rFonts w:ascii="Times New Roman" w:hAnsi="Times New Roman" w:cs="Times New Roman"/>
          <w:i/>
          <w:iCs/>
          <w:sz w:val="24"/>
          <w:szCs w:val="24"/>
        </w:rPr>
        <w:t>нистерства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образования и науки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Российской Федерации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от </w:t>
      </w:r>
      <w:r>
        <w:rPr>
          <w:rFonts w:ascii="Times New Roman" w:hAnsi="Times New Roman" w:cs="Times New Roman"/>
          <w:i/>
          <w:iCs/>
          <w:sz w:val="24"/>
          <w:szCs w:val="24"/>
        </w:rPr>
        <w:t>23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августа </w:t>
      </w:r>
      <w:r>
        <w:rPr>
          <w:rFonts w:ascii="Times New Roman" w:hAnsi="Times New Roman" w:cs="Times New Roman"/>
          <w:i/>
          <w:iCs/>
          <w:sz w:val="24"/>
          <w:szCs w:val="24"/>
        </w:rPr>
        <w:t>2017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г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816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ПОРЯДОК ПРИМЕНЕНИЯ ОРГАНИЗАЦИЯМИ</w:t>
      </w:r>
      <w:r>
        <w:rPr>
          <w:rFonts w:ascii="Times New Roman" w:hAnsi="Times New Roman" w:cs="Times New Roman"/>
          <w:b/>
          <w:bCs/>
          <w:sz w:val="36"/>
          <w:szCs w:val="36"/>
        </w:rPr>
        <w:t>,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ОСУЩЕСТВЛЯЮЩИМИ ОБРАЗОВАТЕЛЬНУЮ ДЕЯТЕЛЬНОСТЬ</w:t>
      </w:r>
      <w:r>
        <w:rPr>
          <w:rFonts w:ascii="Times New Roman" w:hAnsi="Times New Roman" w:cs="Times New Roman"/>
          <w:b/>
          <w:bCs/>
          <w:sz w:val="36"/>
          <w:szCs w:val="36"/>
        </w:rPr>
        <w:t>,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ЭЛЕКТРОННОГО ОБУЧЕНИЯ</w:t>
      </w:r>
      <w:r>
        <w:rPr>
          <w:rFonts w:ascii="Times New Roman" w:hAnsi="Times New Roman" w:cs="Times New Roman"/>
          <w:b/>
          <w:bCs/>
          <w:sz w:val="36"/>
          <w:szCs w:val="36"/>
        </w:rPr>
        <w:t>,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ДИСТАНЦИОННЫХ ОБРАЗОВАТЕЛЬНЫХ ТЕХНОЛОГИЙ ПРИ РЕАЛИЗАЦИИ ОБРАЗОВАТЕЛЬНЫХ </w:t>
      </w:r>
      <w:r>
        <w:rPr>
          <w:rFonts w:ascii="Times New Roman" w:hAnsi="Times New Roman" w:cs="Times New Roman"/>
          <w:b/>
          <w:bCs/>
          <w:sz w:val="36"/>
          <w:szCs w:val="36"/>
        </w:rPr>
        <w:t>ПРОГРАММ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Настоящий Порядок применения организациями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осуществляющими образовательную деятельность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электронного обучения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дистанционных образовательных технологий при реализации образовательных программ устанавливает правила применения организациями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ос</w:t>
      </w:r>
      <w:r>
        <w:rPr>
          <w:rFonts w:ascii="Times New Roman" w:hAnsi="Times New Roman" w:cs="Times New Roman"/>
          <w:sz w:val="24"/>
          <w:szCs w:val="24"/>
        </w:rPr>
        <w:t>уществляющими образовательную деятельность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электронного обучения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дистанционных образовательных технологий при реализации основных образовательных программ и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или дополнительных образовательных программ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далее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образовательные программы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Перечень проф</w:t>
      </w:r>
      <w:r>
        <w:rPr>
          <w:rFonts w:ascii="Times New Roman" w:hAnsi="Times New Roman" w:cs="Times New Roman"/>
          <w:sz w:val="24"/>
          <w:szCs w:val="24"/>
        </w:rPr>
        <w:t>ессий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специальностей и направлений подготовки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реализация образовательных программ по которым не допускается с применением исключительно электронного обучения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дистанционных образовательных технологий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определяется Министерством образования и науки Россий</w:t>
      </w:r>
      <w:r>
        <w:rPr>
          <w:rFonts w:ascii="Times New Roman" w:hAnsi="Times New Roman" w:cs="Times New Roman"/>
          <w:sz w:val="24"/>
          <w:szCs w:val="24"/>
        </w:rPr>
        <w:t xml:space="preserve">ской Федерации </w:t>
      </w:r>
      <w:r>
        <w:rPr>
          <w:rFonts w:ascii="Times New Roman" w:hAnsi="Times New Roman" w:cs="Times New Roman"/>
          <w:sz w:val="24"/>
          <w:szCs w:val="24"/>
        </w:rPr>
        <w:t>&lt;1&gt;.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&lt;1&gt;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 3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</w:t>
      </w: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Федерального закона от </w:t>
      </w:r>
      <w:r>
        <w:rPr>
          <w:rFonts w:ascii="Times New Roman" w:hAnsi="Times New Roman" w:cs="Times New Roman"/>
          <w:sz w:val="24"/>
          <w:szCs w:val="24"/>
        </w:rPr>
        <w:t>29</w:t>
      </w:r>
      <w:r>
        <w:rPr>
          <w:rFonts w:ascii="Times New Roman" w:hAnsi="Times New Roman" w:cs="Times New Roman"/>
          <w:sz w:val="24"/>
          <w:szCs w:val="24"/>
        </w:rPr>
        <w:t xml:space="preserve"> декабря </w:t>
      </w:r>
      <w:r>
        <w:rPr>
          <w:rFonts w:ascii="Times New Roman" w:hAnsi="Times New Roman" w:cs="Times New Roman"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273-</w:t>
      </w:r>
      <w:r>
        <w:rPr>
          <w:rFonts w:ascii="Times New Roman" w:hAnsi="Times New Roman" w:cs="Times New Roman"/>
          <w:sz w:val="24"/>
          <w:szCs w:val="24"/>
        </w:rPr>
        <w:t xml:space="preserve">ФЗ 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Об образовании в Российской Федерации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Собрание законо</w:t>
      </w:r>
      <w:r>
        <w:rPr>
          <w:rFonts w:ascii="Times New Roman" w:hAnsi="Times New Roman" w:cs="Times New Roman"/>
          <w:sz w:val="24"/>
          <w:szCs w:val="24"/>
        </w:rPr>
        <w:t>дательства Российской Федерации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2012,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7598;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2013,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2326;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2878;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3462;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4036;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6165;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2014,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562,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566;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2289;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22,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2769;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2930,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2933;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3388;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</w:t>
      </w:r>
      <w:r>
        <w:rPr>
          <w:rFonts w:ascii="Times New Roman" w:hAnsi="Times New Roman" w:cs="Times New Roman"/>
          <w:sz w:val="24"/>
          <w:szCs w:val="24"/>
        </w:rPr>
        <w:t>17,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4257,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4263;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2015,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72;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14,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2625;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3951,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3989;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4339,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4364;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7241;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2016,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24,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72,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1320;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3289,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3290;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27,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4160,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4219,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4223,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4238,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4239,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4245,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4246,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4292;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2017,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2670;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4765)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далее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Федеральный закон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273).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</w:t>
      </w:r>
      <w:r>
        <w:rPr>
          <w:rFonts w:ascii="Times New Roman" w:hAnsi="Times New Roman" w:cs="Times New Roman"/>
          <w:sz w:val="24"/>
          <w:szCs w:val="24"/>
        </w:rPr>
        <w:t xml:space="preserve"> Организации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осуществляющие образовательную деятельность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далее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организации</w:t>
      </w:r>
      <w:r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реализуют образовате</w:t>
      </w:r>
      <w:r>
        <w:rPr>
          <w:rFonts w:ascii="Times New Roman" w:hAnsi="Times New Roman" w:cs="Times New Roman"/>
          <w:sz w:val="24"/>
          <w:szCs w:val="24"/>
        </w:rPr>
        <w:t>льные программы или их части с применением электронного обучения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дистанционных образовательных технологий в предусмотренных Федеральным законом </w:t>
      </w:r>
      <w:hyperlink r:id="rId8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от 29 декабря 2012 г. N 273-ФЗ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Об образовании в Российской Федерации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формах обучения или при их сочетании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при проведении учебных занятий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практик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текущего контроля успеваемости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промежуточной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итоговой и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или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государственной итоговой аттестации обучающихся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Организации доводят</w:t>
      </w:r>
      <w:r>
        <w:rPr>
          <w:rFonts w:ascii="Times New Roman" w:hAnsi="Times New Roman" w:cs="Times New Roman"/>
          <w:sz w:val="24"/>
          <w:szCs w:val="24"/>
        </w:rPr>
        <w:t xml:space="preserve"> до участников образовательных отношений информацию о реализации образовательных программ или их частей с применением электронного обучения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дистанционных образовательных технологий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обеспечивающую возможность их правильного выбора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При реализации образ</w:t>
      </w:r>
      <w:r>
        <w:rPr>
          <w:rFonts w:ascii="Times New Roman" w:hAnsi="Times New Roman" w:cs="Times New Roman"/>
          <w:sz w:val="24"/>
          <w:szCs w:val="24"/>
        </w:rPr>
        <w:t>овательных программ или их частей с применением электронного обучения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дистанционных образовательных технологий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местом осуществления образовательной деятельности является место нахождения организации или ее филиала независимо от места нахождения обучающих</w:t>
      </w:r>
      <w:r>
        <w:rPr>
          <w:rFonts w:ascii="Times New Roman" w:hAnsi="Times New Roman" w:cs="Times New Roman"/>
          <w:sz w:val="24"/>
          <w:szCs w:val="24"/>
        </w:rPr>
        <w:t xml:space="preserve">ся </w:t>
      </w:r>
      <w:r>
        <w:rPr>
          <w:rFonts w:ascii="Times New Roman" w:hAnsi="Times New Roman" w:cs="Times New Roman"/>
          <w:sz w:val="24"/>
          <w:szCs w:val="24"/>
        </w:rPr>
        <w:t>&lt;2&gt;;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&lt;2&gt;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 4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</w:t>
      </w: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Федерального закона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273.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обеспечивают соответствующий применяемым технологиям уровень подготовки педагог</w:t>
      </w:r>
      <w:r>
        <w:rPr>
          <w:rFonts w:ascii="Times New Roman" w:hAnsi="Times New Roman" w:cs="Times New Roman"/>
          <w:sz w:val="24"/>
          <w:szCs w:val="24"/>
        </w:rPr>
        <w:t>ических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научных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учебно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вспомогательных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административно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хозяйственных работников организации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самостоятельно определяют порядок оказания учебно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методической помощи обучающимся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 том числе в форме индивидуальных консультаций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оказываемых дист</w:t>
      </w:r>
      <w:r>
        <w:rPr>
          <w:rFonts w:ascii="Times New Roman" w:hAnsi="Times New Roman" w:cs="Times New Roman"/>
          <w:sz w:val="24"/>
          <w:szCs w:val="24"/>
        </w:rPr>
        <w:t xml:space="preserve">анционно с использованием информационных и телекоммуникационных технологий </w:t>
      </w:r>
      <w:r>
        <w:rPr>
          <w:rFonts w:ascii="Times New Roman" w:hAnsi="Times New Roman" w:cs="Times New Roman"/>
          <w:sz w:val="24"/>
          <w:szCs w:val="24"/>
        </w:rPr>
        <w:t>&lt;3&gt;;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&lt;3&gt;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 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</w:t>
      </w:r>
      <w:r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 xml:space="preserve"> Федерального закона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273.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самосто</w:t>
      </w:r>
      <w:r>
        <w:rPr>
          <w:rFonts w:ascii="Times New Roman" w:hAnsi="Times New Roman" w:cs="Times New Roman"/>
          <w:sz w:val="24"/>
          <w:szCs w:val="24"/>
        </w:rPr>
        <w:t>ятельно определяют соотношение объема занятий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проводимых путем непосредственного взаимодействия педагогического работника с обучающимся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 том числе с применением электронного обучения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дистанционных образовательных технологий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допускается отсутствие учеб</w:t>
      </w:r>
      <w:r>
        <w:rPr>
          <w:rFonts w:ascii="Times New Roman" w:hAnsi="Times New Roman" w:cs="Times New Roman"/>
          <w:sz w:val="24"/>
          <w:szCs w:val="24"/>
        </w:rPr>
        <w:t>ных занятий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проводимых путем непосредственного взаимодействия педагогического работника с обучающимся в аудитории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 xml:space="preserve"> При реализации образовательных программ или их частей с применением исключительно электронного обучения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дистанционных образовательных те</w:t>
      </w:r>
      <w:r>
        <w:rPr>
          <w:rFonts w:ascii="Times New Roman" w:hAnsi="Times New Roman" w:cs="Times New Roman"/>
          <w:sz w:val="24"/>
          <w:szCs w:val="24"/>
        </w:rPr>
        <w:t xml:space="preserve">хнологий организация самостоятельно и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или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с использованием ресурсов иных организаций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создает условия для функционирования электронной информационно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среды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обеспечивающей освоение обучающимися образовательных программ или их частей в пол</w:t>
      </w:r>
      <w:r>
        <w:rPr>
          <w:rFonts w:ascii="Times New Roman" w:hAnsi="Times New Roman" w:cs="Times New Roman"/>
          <w:sz w:val="24"/>
          <w:szCs w:val="24"/>
        </w:rPr>
        <w:t xml:space="preserve">ном объеме независимо от места нахождения обучающихся </w:t>
      </w:r>
      <w:r>
        <w:rPr>
          <w:rFonts w:ascii="Times New Roman" w:hAnsi="Times New Roman" w:cs="Times New Roman"/>
          <w:sz w:val="24"/>
          <w:szCs w:val="24"/>
        </w:rPr>
        <w:t>&lt;4&gt;;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&lt;4&gt;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 3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</w:t>
      </w: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Федерального закона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273.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обеспечивает идентификацию личности обуч</w:t>
      </w:r>
      <w:r>
        <w:rPr>
          <w:rFonts w:ascii="Times New Roman" w:hAnsi="Times New Roman" w:cs="Times New Roman"/>
          <w:sz w:val="24"/>
          <w:szCs w:val="24"/>
        </w:rPr>
        <w:t>ающегося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выбор способа которой осуществляется организацией самостоятельно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и контроль соблюдения условий проведения мероприятий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 рамках которых осуществляется оценка результатов обучения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 xml:space="preserve"> Организации вправе осуществлять реализацию образовательных про</w:t>
      </w:r>
      <w:r>
        <w:rPr>
          <w:rFonts w:ascii="Times New Roman" w:hAnsi="Times New Roman" w:cs="Times New Roman"/>
          <w:sz w:val="24"/>
          <w:szCs w:val="24"/>
        </w:rPr>
        <w:t>грамм или их частей с применением исключительно электронного обучения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дистанционных образовательных технологий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организуя учебные занятия в виде онлайн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курсов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обеспечивающих для обучающихся независимо от их места нахождения и организации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 которой они о</w:t>
      </w:r>
      <w:r>
        <w:rPr>
          <w:rFonts w:ascii="Times New Roman" w:hAnsi="Times New Roman" w:cs="Times New Roman"/>
          <w:sz w:val="24"/>
          <w:szCs w:val="24"/>
        </w:rPr>
        <w:t>сваивают образовательную программу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достижение и оценку результатов обучения путем организации образовательной деятельности в электронной информационно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образовательной среде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 которой предоставляется открытый доступ через информационно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телекоммуникационну</w:t>
      </w:r>
      <w:r>
        <w:rPr>
          <w:rFonts w:ascii="Times New Roman" w:hAnsi="Times New Roman" w:cs="Times New Roman"/>
          <w:sz w:val="24"/>
          <w:szCs w:val="24"/>
        </w:rPr>
        <w:t xml:space="preserve">ю сеть 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Интернет</w:t>
      </w:r>
      <w:r>
        <w:rPr>
          <w:rFonts w:ascii="Times New Roman" w:hAnsi="Times New Roman" w:cs="Times New Roman"/>
          <w:sz w:val="24"/>
          <w:szCs w:val="24"/>
        </w:rPr>
        <w:t>".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Освоение обучающимся образовательных программ или их частей в виде онлайн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курсов подтверждается документом об образовании и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или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о квалификации либо документом об обучении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выданным организацией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реализующей образовательные программы</w:t>
      </w:r>
      <w:r>
        <w:rPr>
          <w:rFonts w:ascii="Times New Roman" w:hAnsi="Times New Roman" w:cs="Times New Roman"/>
          <w:sz w:val="24"/>
          <w:szCs w:val="24"/>
        </w:rPr>
        <w:t xml:space="preserve"> или их части в виде онлайн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курсов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которой обучающимся представлен документ об образовании и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или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о квалификации либо документ об обучении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подтверждающий освоение им образовательной программы или ее части в виде онлайн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курсов в иной организ</w:t>
      </w:r>
      <w:r>
        <w:rPr>
          <w:rFonts w:ascii="Times New Roman" w:hAnsi="Times New Roman" w:cs="Times New Roman"/>
          <w:sz w:val="24"/>
          <w:szCs w:val="24"/>
        </w:rPr>
        <w:t>ации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допускает обучающегося к промежуточной аттестации по соответствующим учебным предметам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курсам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дисциплинам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модулям</w:t>
      </w:r>
      <w:r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иным компонентам образовательной программы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или зачитывает результат обучения в качестве результата промежуточной аттестации на осн</w:t>
      </w:r>
      <w:r>
        <w:rPr>
          <w:rFonts w:ascii="Times New Roman" w:hAnsi="Times New Roman" w:cs="Times New Roman"/>
          <w:sz w:val="24"/>
          <w:szCs w:val="24"/>
        </w:rPr>
        <w:t>овании данного документа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Зачет результатов обучения осуществляется в порядке и формах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установленных организацией самостоятельно </w:t>
      </w:r>
      <w:r>
        <w:rPr>
          <w:rFonts w:ascii="Times New Roman" w:hAnsi="Times New Roman" w:cs="Times New Roman"/>
          <w:sz w:val="24"/>
          <w:szCs w:val="24"/>
        </w:rPr>
        <w:t>&lt;5&gt;,</w:t>
      </w:r>
      <w:r>
        <w:rPr>
          <w:rFonts w:ascii="Times New Roman" w:hAnsi="Times New Roman" w:cs="Times New Roman"/>
          <w:sz w:val="24"/>
          <w:szCs w:val="24"/>
        </w:rPr>
        <w:t xml:space="preserve"> посредством сопоставления планируемых результатов обучения по соответствующим учебным предметам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курсам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дисциплинам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мод</w:t>
      </w:r>
      <w:r>
        <w:rPr>
          <w:rFonts w:ascii="Times New Roman" w:hAnsi="Times New Roman" w:cs="Times New Roman"/>
          <w:sz w:val="24"/>
          <w:szCs w:val="24"/>
        </w:rPr>
        <w:t>улям</w:t>
      </w:r>
      <w:r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иным компонентам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определенным образовательной программой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 результатами обучения по соответствующим учебным предметам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курсам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дисциплинам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модулям</w:t>
      </w:r>
      <w:r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иным компонентам образовательной программы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по которой обучающийся проходил обучение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при предста</w:t>
      </w:r>
      <w:r>
        <w:rPr>
          <w:rFonts w:ascii="Times New Roman" w:hAnsi="Times New Roman" w:cs="Times New Roman"/>
          <w:sz w:val="24"/>
          <w:szCs w:val="24"/>
        </w:rPr>
        <w:t>влении обучающимся документов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подтверждающих пройденное им обучение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&lt;5&gt;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Часть 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статьи </w:t>
      </w:r>
      <w:r>
        <w:rPr>
          <w:rFonts w:ascii="Times New Roman" w:hAnsi="Times New Roman" w:cs="Times New Roman"/>
          <w:sz w:val="24"/>
          <w:szCs w:val="24"/>
        </w:rPr>
        <w:t>28,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3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пункт 7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части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статьи </w:t>
      </w:r>
      <w:r>
        <w:rPr>
          <w:rFonts w:ascii="Times New Roman" w:hAnsi="Times New Roman" w:cs="Times New Roman"/>
          <w:sz w:val="24"/>
          <w:szCs w:val="24"/>
        </w:rPr>
        <w:t>34</w:t>
      </w:r>
      <w:r>
        <w:rPr>
          <w:rFonts w:ascii="Times New Roman" w:hAnsi="Times New Roman" w:cs="Times New Roman"/>
          <w:sz w:val="24"/>
          <w:szCs w:val="24"/>
        </w:rPr>
        <w:t xml:space="preserve"> Федерального закона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273.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 xml:space="preserve"> При реализации образовательных программ или их частей с применением электронного обучения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дистанционных образовательных технологий организации ведут учет и осуществляют </w:t>
      </w:r>
      <w:r>
        <w:rPr>
          <w:rFonts w:ascii="Times New Roman" w:hAnsi="Times New Roman" w:cs="Times New Roman"/>
          <w:sz w:val="24"/>
          <w:szCs w:val="24"/>
        </w:rPr>
        <w:t>хранение результатов образовательного процесса и внутренний документооборот на бумажном носителе и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или в электронно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цифровой форме в соответствии с требованиями Закона Российской Федерации </w:t>
      </w:r>
      <w:hyperlink r:id="rId14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от 21 июля 1993 г. N 5485-1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О государственной тайне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&lt;6&gt;,</w:t>
      </w:r>
      <w:r>
        <w:rPr>
          <w:rFonts w:ascii="Times New Roman" w:hAnsi="Times New Roman" w:cs="Times New Roman"/>
          <w:sz w:val="24"/>
          <w:szCs w:val="24"/>
        </w:rPr>
        <w:t xml:space="preserve"> Федерального закона </w:t>
      </w:r>
      <w:hyperlink r:id="rId15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от 27 июля 2006 г. 152-ФЗ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О персональных данных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&lt;7&gt;,</w:t>
      </w:r>
      <w:r>
        <w:rPr>
          <w:rFonts w:ascii="Times New Roman" w:hAnsi="Times New Roman" w:cs="Times New Roman"/>
          <w:sz w:val="24"/>
          <w:szCs w:val="24"/>
        </w:rPr>
        <w:t xml:space="preserve"> Федерального закона от </w:t>
      </w:r>
      <w:r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 xml:space="preserve"> октября </w:t>
      </w:r>
      <w:r>
        <w:rPr>
          <w:rFonts w:ascii="Times New Roman" w:hAnsi="Times New Roman" w:cs="Times New Roman"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25-</w:t>
      </w:r>
      <w:r>
        <w:rPr>
          <w:rFonts w:ascii="Times New Roman" w:hAnsi="Times New Roman" w:cs="Times New Roman"/>
          <w:sz w:val="24"/>
          <w:szCs w:val="24"/>
        </w:rPr>
        <w:t xml:space="preserve">ФЗ 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Об архивном деле в Российской Федерации</w:t>
      </w:r>
      <w:r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&lt;8&gt;.</w:t>
      </w:r>
    </w:p>
    <w:p w:rsidR="00000000" w:rsidRDefault="00053E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&lt;6&gt;</w:t>
      </w:r>
      <w:r>
        <w:rPr>
          <w:rFonts w:ascii="Times New Roman" w:hAnsi="Times New Roman" w:cs="Times New Roman"/>
          <w:sz w:val="24"/>
          <w:szCs w:val="24"/>
        </w:rPr>
        <w:t xml:space="preserve"> Собрание законодательства Российской Федерации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1997,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41,</w:t>
      </w:r>
      <w:r>
        <w:rPr>
          <w:rFonts w:ascii="Times New Roman" w:hAnsi="Times New Roman" w:cs="Times New Roman"/>
          <w:sz w:val="24"/>
          <w:szCs w:val="24"/>
        </w:rPr>
        <w:t xml:space="preserve"> стр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8220-8235,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4673;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2003,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2700;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46,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4449;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2004,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2711;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35,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3607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2007,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6055,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6079;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2009,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3617;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2010,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6033;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2011,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4590,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4596;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46,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6407;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2013,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6697;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2015,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1393.</w:t>
      </w:r>
    </w:p>
    <w:p w:rsidR="00000000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&lt;7&gt;</w:t>
      </w:r>
      <w:r>
        <w:rPr>
          <w:rFonts w:ascii="Times New Roman" w:hAnsi="Times New Roman" w:cs="Times New Roman"/>
          <w:sz w:val="24"/>
          <w:szCs w:val="24"/>
        </w:rPr>
        <w:t xml:space="preserve"> Собрание законодательства Российской Федерации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2006,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3451;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2009,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48,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5716;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52,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6439;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2010,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3407;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4173,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4196;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6409;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2011,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3263;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4701;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2013,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14,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1651;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4038;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6683;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2014,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2927;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4217,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4243;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2016,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4164;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2017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1276;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3945;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4772.</w:t>
      </w:r>
    </w:p>
    <w:p w:rsidR="00053EC3" w:rsidRDefault="00053EC3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&lt;8&gt;</w:t>
      </w:r>
      <w:r>
        <w:rPr>
          <w:rFonts w:ascii="Times New Roman" w:hAnsi="Times New Roman" w:cs="Times New Roman"/>
          <w:sz w:val="24"/>
          <w:szCs w:val="24"/>
        </w:rPr>
        <w:t xml:space="preserve"> Собрание законодательства Российской Федерации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2004,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43,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4169;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2006,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5280;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2007,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6079;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2008,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2253;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2010,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19,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2291;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31,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4196;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2013,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611;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2014,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5320;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2015,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48,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6723;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2016,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1317;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22,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3097;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2017,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25,</w:t>
      </w:r>
      <w:r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3596.</w:t>
      </w:r>
    </w:p>
    <w:sectPr w:rsidR="00053EC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A0AEF"/>
    <w:rsid w:val="00053EC3"/>
    <w:rsid w:val="005A0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283448#l0" TargetMode="External"/><Relationship Id="rId13" Type="http://schemas.openxmlformats.org/officeDocument/2006/relationships/hyperlink" Target="https://normativ.kontur.ru/document?moduleid=1&amp;documentid=283448#l556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normativ.kontur.ru/document?moduleid=1&amp;documentid=283448#l5463" TargetMode="External"/><Relationship Id="rId12" Type="http://schemas.openxmlformats.org/officeDocument/2006/relationships/hyperlink" Target="https://normativ.kontur.ru/document?moduleid=1&amp;documentid=283448#h6959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229050#l0" TargetMode="External"/><Relationship Id="rId11" Type="http://schemas.openxmlformats.org/officeDocument/2006/relationships/hyperlink" Target="https://normativ.kontur.ru/document?moduleid=1&amp;documentid=283448#l5463" TargetMode="External"/><Relationship Id="rId5" Type="http://schemas.openxmlformats.org/officeDocument/2006/relationships/hyperlink" Target="https://normativ.kontur.ru/document?moduleid=1&amp;documentid=264154#l10" TargetMode="External"/><Relationship Id="rId15" Type="http://schemas.openxmlformats.org/officeDocument/2006/relationships/hyperlink" Target="https://normativ.kontur.ru/document?moduleid=1&amp;documentid=282692#l0" TargetMode="External"/><Relationship Id="rId10" Type="http://schemas.openxmlformats.org/officeDocument/2006/relationships/hyperlink" Target="https://normativ.kontur.ru/document?moduleid=1&amp;documentid=283448#h6959" TargetMode="External"/><Relationship Id="rId4" Type="http://schemas.openxmlformats.org/officeDocument/2006/relationships/hyperlink" Target="https://normativ.kontur.ru/document?moduleid=1&amp;documentid=283448#l5462" TargetMode="External"/><Relationship Id="rId9" Type="http://schemas.openxmlformats.org/officeDocument/2006/relationships/hyperlink" Target="https://normativ.kontur.ru/document?moduleid=1&amp;documentid=283448#l5464" TargetMode="External"/><Relationship Id="rId14" Type="http://schemas.openxmlformats.org/officeDocument/2006/relationships/hyperlink" Target="https://normativ.kontur.ru/document?moduleid=1&amp;documentid=190086#l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1735</Words>
  <Characters>9892</Characters>
  <Application>Microsoft Office Word</Application>
  <DocSecurity>0</DocSecurity>
  <Lines>82</Lines>
  <Paragraphs>23</Paragraphs>
  <ScaleCrop>false</ScaleCrop>
  <Company>Microsoft</Company>
  <LinksUpToDate>false</LinksUpToDate>
  <CharactersWithSpaces>11604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2020-04-08T12:01:00Z</dcterms:created>
  <dcterms:modified xsi:type="dcterms:W3CDTF">2020-04-08T12:01:00Z</dcterms:modified>
</cp:coreProperties>
</file>